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B1251" w14:textId="77777777" w:rsidR="00FB1944" w:rsidRPr="00FB1944" w:rsidRDefault="00FB1944" w:rsidP="00FB1944">
      <w:pPr>
        <w:pStyle w:val="Heading3"/>
        <w:jc w:val="both"/>
        <w:rPr>
          <w:rFonts w:ascii="Open Sans" w:hAnsi="Open Sans" w:cs="Open Sans"/>
          <w:sz w:val="24"/>
          <w:szCs w:val="24"/>
        </w:rPr>
      </w:pPr>
      <w:r w:rsidRPr="00FB1944">
        <w:rPr>
          <w:rStyle w:val="Strong"/>
          <w:rFonts w:ascii="Open Sans" w:hAnsi="Open Sans" w:cs="Open Sans"/>
          <w:b/>
          <w:bCs/>
          <w:sz w:val="24"/>
          <w:szCs w:val="24"/>
        </w:rPr>
        <w:t>Appealing a Decision About an EHCP</w:t>
      </w:r>
    </w:p>
    <w:p w14:paraId="3C0A9E32" w14:textId="77777777" w:rsidR="00FB1944" w:rsidRPr="00FB1944" w:rsidRDefault="00FB1944" w:rsidP="00FB1944">
      <w:pPr>
        <w:pStyle w:val="NormalWeb"/>
        <w:jc w:val="both"/>
        <w:rPr>
          <w:rFonts w:ascii="Open Sans" w:hAnsi="Open Sans" w:cs="Open Sans"/>
        </w:rPr>
      </w:pPr>
      <w:r w:rsidRPr="00FB1944">
        <w:rPr>
          <w:rFonts w:ascii="Open Sans" w:hAnsi="Open Sans" w:cs="Open Sans"/>
        </w:rPr>
        <w:t xml:space="preserve">If you disagree with a decision made by the Local Authority regarding an </w:t>
      </w:r>
      <w:r w:rsidRPr="00FB1944">
        <w:rPr>
          <w:rStyle w:val="Strong"/>
          <w:rFonts w:ascii="Open Sans" w:hAnsi="Open Sans" w:cs="Open Sans"/>
        </w:rPr>
        <w:t>Education, Health and Care Plan (EHCP)</w:t>
      </w:r>
      <w:r w:rsidRPr="00FB1944">
        <w:rPr>
          <w:rFonts w:ascii="Open Sans" w:hAnsi="Open Sans" w:cs="Open Sans"/>
        </w:rPr>
        <w:t>, it’s important to know your options. Here’s a step-by-step guide to help you understand the process:</w:t>
      </w:r>
    </w:p>
    <w:p w14:paraId="7E63A5CC" w14:textId="77777777" w:rsidR="00FB1944" w:rsidRPr="00FB1944" w:rsidRDefault="00621E3C" w:rsidP="00FB1944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pict w14:anchorId="3EB6CDE9">
          <v:rect id="_x0000_i1025" style="width:0;height:1.5pt" o:hralign="center" o:hrstd="t" o:hr="t" fillcolor="#a0a0a0" stroked="f"/>
        </w:pict>
      </w:r>
    </w:p>
    <w:p w14:paraId="4FDC87CF" w14:textId="77777777" w:rsidR="00FB1944" w:rsidRPr="00FB1944" w:rsidRDefault="00FB1944" w:rsidP="00FB1944">
      <w:pPr>
        <w:pStyle w:val="Heading3"/>
        <w:jc w:val="both"/>
        <w:rPr>
          <w:rFonts w:ascii="Open Sans" w:hAnsi="Open Sans" w:cs="Open Sans"/>
          <w:sz w:val="24"/>
          <w:szCs w:val="24"/>
        </w:rPr>
      </w:pPr>
      <w:r w:rsidRPr="00FB1944">
        <w:rPr>
          <w:rStyle w:val="Strong"/>
          <w:rFonts w:ascii="Open Sans" w:hAnsi="Open Sans" w:cs="Open Sans"/>
          <w:b/>
          <w:bCs/>
          <w:sz w:val="24"/>
          <w:szCs w:val="24"/>
        </w:rPr>
        <w:t>First Steps</w:t>
      </w:r>
    </w:p>
    <w:p w14:paraId="5A52DE0C" w14:textId="77777777" w:rsidR="00FB1944" w:rsidRPr="00FB1944" w:rsidRDefault="00FB1944" w:rsidP="00FB1944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FB1944">
        <w:rPr>
          <w:rStyle w:val="Strong"/>
          <w:rFonts w:ascii="Open Sans" w:hAnsi="Open Sans" w:cs="Open Sans"/>
          <w:sz w:val="24"/>
          <w:szCs w:val="24"/>
        </w:rPr>
        <w:t>Contact the SEN Team:</w:t>
      </w:r>
      <w:r w:rsidRPr="00FB1944">
        <w:rPr>
          <w:rFonts w:ascii="Open Sans" w:hAnsi="Open Sans" w:cs="Open Sans"/>
          <w:sz w:val="24"/>
          <w:szCs w:val="24"/>
        </w:rPr>
        <w:t xml:space="preserve"> Arrange a meeting with your Case Manager to discuss their decision and share why you disagree.</w:t>
      </w:r>
    </w:p>
    <w:p w14:paraId="381D67FF" w14:textId="77777777" w:rsidR="00FB1944" w:rsidRPr="00FB1944" w:rsidRDefault="00FB1944" w:rsidP="00FB1944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FB1944">
        <w:rPr>
          <w:rStyle w:val="Strong"/>
          <w:rFonts w:ascii="Open Sans" w:hAnsi="Open Sans" w:cs="Open Sans"/>
          <w:sz w:val="24"/>
          <w:szCs w:val="24"/>
        </w:rPr>
        <w:t>Resolution at This Stage:</w:t>
      </w:r>
      <w:r w:rsidRPr="00FB1944">
        <w:rPr>
          <w:rFonts w:ascii="Open Sans" w:hAnsi="Open Sans" w:cs="Open Sans"/>
          <w:sz w:val="24"/>
          <w:szCs w:val="24"/>
        </w:rPr>
        <w:t xml:space="preserve"> Many issues can be resolved through open communication, avoiding the need for formal appeals.</w:t>
      </w:r>
    </w:p>
    <w:p w14:paraId="5B2B8238" w14:textId="77777777" w:rsidR="00FB1944" w:rsidRPr="00FB1944" w:rsidRDefault="00621E3C" w:rsidP="00FB1944">
      <w:pPr>
        <w:spacing w:after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pict w14:anchorId="06063CF7">
          <v:rect id="_x0000_i1026" style="width:0;height:1.5pt" o:hralign="center" o:hrstd="t" o:hr="t" fillcolor="#a0a0a0" stroked="f"/>
        </w:pict>
      </w:r>
    </w:p>
    <w:p w14:paraId="2F2F7D5B" w14:textId="77777777" w:rsidR="00FB1944" w:rsidRPr="00FB1944" w:rsidRDefault="00FB1944" w:rsidP="00FB1944">
      <w:pPr>
        <w:pStyle w:val="Heading3"/>
        <w:jc w:val="both"/>
        <w:rPr>
          <w:rFonts w:ascii="Open Sans" w:hAnsi="Open Sans" w:cs="Open Sans"/>
          <w:sz w:val="24"/>
          <w:szCs w:val="24"/>
        </w:rPr>
      </w:pPr>
      <w:r w:rsidRPr="00FB1944">
        <w:rPr>
          <w:rStyle w:val="Strong"/>
          <w:rFonts w:ascii="Open Sans" w:hAnsi="Open Sans" w:cs="Open Sans"/>
          <w:b/>
          <w:bCs/>
          <w:sz w:val="24"/>
          <w:szCs w:val="24"/>
        </w:rPr>
        <w:t>What If You’re Still Unhappy?</w:t>
      </w:r>
    </w:p>
    <w:p w14:paraId="4BE8CBD2" w14:textId="77777777" w:rsidR="00FB1944" w:rsidRPr="00FB1944" w:rsidRDefault="00FB1944" w:rsidP="00FB1944">
      <w:pPr>
        <w:pStyle w:val="NormalWeb"/>
        <w:jc w:val="both"/>
        <w:rPr>
          <w:rFonts w:ascii="Open Sans" w:hAnsi="Open Sans" w:cs="Open Sans"/>
        </w:rPr>
      </w:pPr>
      <w:r w:rsidRPr="00FB1944">
        <w:rPr>
          <w:rFonts w:ascii="Open Sans" w:hAnsi="Open Sans" w:cs="Open Sans"/>
        </w:rPr>
        <w:t xml:space="preserve">If the issue cannot be resolved, you can appeal to the </w:t>
      </w:r>
      <w:r w:rsidRPr="00FB1944">
        <w:rPr>
          <w:rStyle w:val="Strong"/>
          <w:rFonts w:ascii="Open Sans" w:hAnsi="Open Sans" w:cs="Open Sans"/>
        </w:rPr>
        <w:t>First Tier Tribunal (SEN and Disability)</w:t>
      </w:r>
      <w:r w:rsidRPr="00FB1944">
        <w:rPr>
          <w:rFonts w:ascii="Open Sans" w:hAnsi="Open Sans" w:cs="Open Sans"/>
        </w:rPr>
        <w:t xml:space="preserve">. Before doing so, you must consider mediation, referred to as </w:t>
      </w:r>
      <w:r w:rsidRPr="00FB1944">
        <w:rPr>
          <w:rStyle w:val="Strong"/>
          <w:rFonts w:ascii="Open Sans" w:hAnsi="Open Sans" w:cs="Open Sans"/>
        </w:rPr>
        <w:t>mediation advice</w:t>
      </w:r>
      <w:r w:rsidRPr="00FB1944">
        <w:rPr>
          <w:rFonts w:ascii="Open Sans" w:hAnsi="Open Sans" w:cs="Open Sans"/>
        </w:rPr>
        <w:t>.</w:t>
      </w:r>
    </w:p>
    <w:p w14:paraId="3CE0273C" w14:textId="77777777" w:rsidR="00FB1944" w:rsidRPr="00FB1944" w:rsidRDefault="00621E3C" w:rsidP="00FB1944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pict w14:anchorId="385D70A0">
          <v:rect id="_x0000_i1027" style="width:0;height:1.5pt" o:hralign="center" o:hrstd="t" o:hr="t" fillcolor="#a0a0a0" stroked="f"/>
        </w:pict>
      </w:r>
    </w:p>
    <w:p w14:paraId="7E4DEA81" w14:textId="77777777" w:rsidR="00FB1944" w:rsidRPr="00FB1944" w:rsidRDefault="00FB1944" w:rsidP="00FB1944">
      <w:pPr>
        <w:pStyle w:val="Heading3"/>
        <w:jc w:val="both"/>
        <w:rPr>
          <w:rFonts w:ascii="Open Sans" w:hAnsi="Open Sans" w:cs="Open Sans"/>
          <w:sz w:val="24"/>
          <w:szCs w:val="24"/>
        </w:rPr>
      </w:pPr>
      <w:r w:rsidRPr="00FB1944">
        <w:rPr>
          <w:rStyle w:val="Strong"/>
          <w:rFonts w:ascii="Open Sans" w:hAnsi="Open Sans" w:cs="Open Sans"/>
          <w:b/>
          <w:bCs/>
          <w:sz w:val="24"/>
          <w:szCs w:val="24"/>
        </w:rPr>
        <w:t>Mediation</w:t>
      </w:r>
    </w:p>
    <w:p w14:paraId="0E2A6288" w14:textId="77777777" w:rsidR="00FB1944" w:rsidRPr="00FB1944" w:rsidRDefault="00FB1944" w:rsidP="00FB1944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FB1944">
        <w:rPr>
          <w:rFonts w:ascii="Open Sans" w:hAnsi="Open Sans" w:cs="Open Sans"/>
          <w:sz w:val="24"/>
          <w:szCs w:val="24"/>
        </w:rPr>
        <w:t xml:space="preserve">Mediation is a </w:t>
      </w:r>
      <w:r w:rsidRPr="00FB1944">
        <w:rPr>
          <w:rStyle w:val="Strong"/>
          <w:rFonts w:ascii="Open Sans" w:hAnsi="Open Sans" w:cs="Open Sans"/>
          <w:sz w:val="24"/>
          <w:szCs w:val="24"/>
        </w:rPr>
        <w:t>free</w:t>
      </w:r>
      <w:r w:rsidRPr="00FB1944">
        <w:rPr>
          <w:rFonts w:ascii="Open Sans" w:hAnsi="Open Sans" w:cs="Open Sans"/>
          <w:sz w:val="24"/>
          <w:szCs w:val="24"/>
        </w:rPr>
        <w:t xml:space="preserve"> and </w:t>
      </w:r>
      <w:r w:rsidRPr="00FB1944">
        <w:rPr>
          <w:rStyle w:val="Strong"/>
          <w:rFonts w:ascii="Open Sans" w:hAnsi="Open Sans" w:cs="Open Sans"/>
          <w:sz w:val="24"/>
          <w:szCs w:val="24"/>
        </w:rPr>
        <w:t>confidential</w:t>
      </w:r>
      <w:r w:rsidRPr="00FB1944">
        <w:rPr>
          <w:rFonts w:ascii="Open Sans" w:hAnsi="Open Sans" w:cs="Open Sans"/>
          <w:sz w:val="24"/>
          <w:szCs w:val="24"/>
        </w:rPr>
        <w:t xml:space="preserve"> service aimed at resolving disagreements.</w:t>
      </w:r>
    </w:p>
    <w:p w14:paraId="0B12C510" w14:textId="77777777" w:rsidR="00FB1944" w:rsidRPr="00FB1944" w:rsidRDefault="00FB1944" w:rsidP="00FB1944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FB1944">
        <w:rPr>
          <w:rFonts w:ascii="Open Sans" w:hAnsi="Open Sans" w:cs="Open Sans"/>
          <w:sz w:val="24"/>
          <w:szCs w:val="24"/>
        </w:rPr>
        <w:t>An independent mediator will facilitate a meeting between you and the Local Authority.</w:t>
      </w:r>
    </w:p>
    <w:p w14:paraId="6A1EBF7E" w14:textId="77777777" w:rsidR="00FB1944" w:rsidRPr="00FB1944" w:rsidRDefault="00FB1944" w:rsidP="00FB1944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FB1944">
        <w:rPr>
          <w:rFonts w:ascii="Open Sans" w:hAnsi="Open Sans" w:cs="Open Sans"/>
          <w:sz w:val="24"/>
          <w:szCs w:val="24"/>
        </w:rPr>
        <w:t xml:space="preserve">You will receive a </w:t>
      </w:r>
      <w:r w:rsidRPr="00FB1944">
        <w:rPr>
          <w:rStyle w:val="Strong"/>
          <w:rFonts w:ascii="Open Sans" w:hAnsi="Open Sans" w:cs="Open Sans"/>
          <w:sz w:val="24"/>
          <w:szCs w:val="24"/>
        </w:rPr>
        <w:t>mediation certificate</w:t>
      </w:r>
      <w:r w:rsidRPr="00FB1944">
        <w:rPr>
          <w:rFonts w:ascii="Open Sans" w:hAnsi="Open Sans" w:cs="Open Sans"/>
          <w:sz w:val="24"/>
          <w:szCs w:val="24"/>
        </w:rPr>
        <w:t xml:space="preserve"> within 3 working days of the meeting. This certificate is required to appeal to the tribunal unless your appeal is only about the school or institution named in the EHCP.</w:t>
      </w:r>
    </w:p>
    <w:p w14:paraId="38A525F5" w14:textId="77777777" w:rsidR="00FB1944" w:rsidRPr="00FB1944" w:rsidRDefault="00FB1944" w:rsidP="00FB1944">
      <w:pPr>
        <w:pStyle w:val="NormalWeb"/>
        <w:jc w:val="both"/>
        <w:rPr>
          <w:rFonts w:ascii="Open Sans" w:hAnsi="Open Sans" w:cs="Open Sans"/>
        </w:rPr>
      </w:pPr>
      <w:r w:rsidRPr="00FB1944">
        <w:rPr>
          <w:rStyle w:val="Strong"/>
          <w:rFonts w:ascii="Open Sans" w:hAnsi="Open Sans" w:cs="Open Sans"/>
        </w:rPr>
        <w:t>Important:</w:t>
      </w:r>
      <w:r w:rsidRPr="00FB1944">
        <w:rPr>
          <w:rFonts w:ascii="Open Sans" w:hAnsi="Open Sans" w:cs="Open Sans"/>
        </w:rPr>
        <w:t xml:space="preserve"> You can still proceed to tribunal after mediation if you’re unhappy with the outcome.</w:t>
      </w:r>
    </w:p>
    <w:p w14:paraId="32ADF209" w14:textId="77777777" w:rsidR="00FB1944" w:rsidRPr="00FB1944" w:rsidRDefault="00621E3C" w:rsidP="00FB1944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pict w14:anchorId="73B679FF">
          <v:rect id="_x0000_i1028" style="width:0;height:1.5pt" o:hralign="center" o:hrstd="t" o:hr="t" fillcolor="#a0a0a0" stroked="f"/>
        </w:pict>
      </w:r>
    </w:p>
    <w:p w14:paraId="562B086D" w14:textId="77777777" w:rsidR="00FB1944" w:rsidRPr="00FB1944" w:rsidRDefault="00FB1944" w:rsidP="00FB1944">
      <w:pPr>
        <w:pStyle w:val="Heading3"/>
        <w:jc w:val="both"/>
        <w:rPr>
          <w:rFonts w:ascii="Open Sans" w:hAnsi="Open Sans" w:cs="Open Sans"/>
          <w:sz w:val="24"/>
          <w:szCs w:val="24"/>
        </w:rPr>
      </w:pPr>
      <w:r w:rsidRPr="00FB1944">
        <w:rPr>
          <w:rStyle w:val="Strong"/>
          <w:rFonts w:ascii="Open Sans" w:hAnsi="Open Sans" w:cs="Open Sans"/>
          <w:b/>
          <w:bCs/>
          <w:sz w:val="24"/>
          <w:szCs w:val="24"/>
        </w:rPr>
        <w:t>What Can You Appeal?</w:t>
      </w:r>
    </w:p>
    <w:p w14:paraId="4BEF308A" w14:textId="77777777" w:rsidR="00FB1944" w:rsidRPr="00FB1944" w:rsidRDefault="00FB1944" w:rsidP="00FB1944">
      <w:pPr>
        <w:pStyle w:val="NormalWeb"/>
        <w:jc w:val="both"/>
        <w:rPr>
          <w:rFonts w:ascii="Open Sans" w:hAnsi="Open Sans" w:cs="Open Sans"/>
        </w:rPr>
      </w:pPr>
      <w:r w:rsidRPr="00FB1944">
        <w:rPr>
          <w:rFonts w:ascii="Open Sans" w:hAnsi="Open Sans" w:cs="Open Sans"/>
        </w:rPr>
        <w:t>You can appeal decisions such as:</w:t>
      </w:r>
    </w:p>
    <w:p w14:paraId="3225EA09" w14:textId="77777777" w:rsidR="00FB1944" w:rsidRPr="00FB1944" w:rsidRDefault="00FB1944" w:rsidP="00FB1944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FB1944">
        <w:rPr>
          <w:rFonts w:ascii="Open Sans" w:hAnsi="Open Sans" w:cs="Open Sans"/>
          <w:sz w:val="24"/>
          <w:szCs w:val="24"/>
        </w:rPr>
        <w:lastRenderedPageBreak/>
        <w:t>Refusal to carry out an EHC needs assessment or reassessment.</w:t>
      </w:r>
    </w:p>
    <w:p w14:paraId="7390352E" w14:textId="77777777" w:rsidR="00FB1944" w:rsidRPr="00FB1944" w:rsidRDefault="00FB1944" w:rsidP="00FB1944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FB1944">
        <w:rPr>
          <w:rFonts w:ascii="Open Sans" w:hAnsi="Open Sans" w:cs="Open Sans"/>
          <w:sz w:val="24"/>
          <w:szCs w:val="24"/>
        </w:rPr>
        <w:t>Decision not to issue an EHCP following an assessment.</w:t>
      </w:r>
    </w:p>
    <w:p w14:paraId="7E5524B6" w14:textId="77777777" w:rsidR="00FB1944" w:rsidRPr="00FB1944" w:rsidRDefault="00FB1944" w:rsidP="00FB1944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FB1944">
        <w:rPr>
          <w:rFonts w:ascii="Open Sans" w:hAnsi="Open Sans" w:cs="Open Sans"/>
          <w:sz w:val="24"/>
          <w:szCs w:val="24"/>
        </w:rPr>
        <w:t>The content of Sections B (SEN), F (Provision), or I (Placement) of an EHCP.</w:t>
      </w:r>
    </w:p>
    <w:p w14:paraId="236E55D3" w14:textId="77777777" w:rsidR="00FB1944" w:rsidRPr="00FB1944" w:rsidRDefault="00FB1944" w:rsidP="00FB1944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FB1944">
        <w:rPr>
          <w:rFonts w:ascii="Open Sans" w:hAnsi="Open Sans" w:cs="Open Sans"/>
          <w:sz w:val="24"/>
          <w:szCs w:val="24"/>
        </w:rPr>
        <w:t>Decision not to amend an EHCP following a review or reassessment.</w:t>
      </w:r>
    </w:p>
    <w:p w14:paraId="5ADF554B" w14:textId="77777777" w:rsidR="00FB1944" w:rsidRPr="00FB1944" w:rsidRDefault="00FB1944" w:rsidP="00FB1944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FB1944">
        <w:rPr>
          <w:rFonts w:ascii="Open Sans" w:hAnsi="Open Sans" w:cs="Open Sans"/>
          <w:sz w:val="24"/>
          <w:szCs w:val="24"/>
        </w:rPr>
        <w:t>Decision to cease maintaining an EHCP.</w:t>
      </w:r>
    </w:p>
    <w:p w14:paraId="44D80FB0" w14:textId="77777777" w:rsidR="00FB1944" w:rsidRPr="00FB1944" w:rsidRDefault="00621E3C" w:rsidP="00FB1944">
      <w:pPr>
        <w:spacing w:after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pict w14:anchorId="3A731D9A">
          <v:rect id="_x0000_i1029" style="width:0;height:1.5pt" o:hralign="center" o:hrstd="t" o:hr="t" fillcolor="#a0a0a0" stroked="f"/>
        </w:pict>
      </w:r>
    </w:p>
    <w:p w14:paraId="2FDEACED" w14:textId="77777777" w:rsidR="00FB1944" w:rsidRPr="00FB1944" w:rsidRDefault="00FB1944" w:rsidP="00FB1944">
      <w:pPr>
        <w:pStyle w:val="Heading3"/>
        <w:jc w:val="both"/>
        <w:rPr>
          <w:rFonts w:ascii="Open Sans" w:hAnsi="Open Sans" w:cs="Open Sans"/>
          <w:sz w:val="24"/>
          <w:szCs w:val="24"/>
        </w:rPr>
      </w:pPr>
      <w:r w:rsidRPr="00FB1944">
        <w:rPr>
          <w:rStyle w:val="Strong"/>
          <w:rFonts w:ascii="Open Sans" w:hAnsi="Open Sans" w:cs="Open Sans"/>
          <w:b/>
          <w:bCs/>
          <w:sz w:val="24"/>
          <w:szCs w:val="24"/>
        </w:rPr>
        <w:t>Time Limits for Appeals</w:t>
      </w:r>
    </w:p>
    <w:p w14:paraId="0C9CDFB6" w14:textId="77777777" w:rsidR="00FB1944" w:rsidRPr="00FB1944" w:rsidRDefault="00FB1944" w:rsidP="00FB1944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FB1944">
        <w:rPr>
          <w:rFonts w:ascii="Open Sans" w:hAnsi="Open Sans" w:cs="Open Sans"/>
          <w:sz w:val="24"/>
          <w:szCs w:val="24"/>
        </w:rPr>
        <w:t xml:space="preserve">You must register your appeal within </w:t>
      </w:r>
      <w:r w:rsidRPr="00FB1944">
        <w:rPr>
          <w:rStyle w:val="Strong"/>
          <w:rFonts w:ascii="Open Sans" w:hAnsi="Open Sans" w:cs="Open Sans"/>
          <w:sz w:val="24"/>
          <w:szCs w:val="24"/>
        </w:rPr>
        <w:t>two months</w:t>
      </w:r>
      <w:r w:rsidRPr="00FB1944">
        <w:rPr>
          <w:rFonts w:ascii="Open Sans" w:hAnsi="Open Sans" w:cs="Open Sans"/>
          <w:sz w:val="24"/>
          <w:szCs w:val="24"/>
        </w:rPr>
        <w:t xml:space="preserve"> of the Local Authority’s decision letter or </w:t>
      </w:r>
      <w:r w:rsidRPr="00FB1944">
        <w:rPr>
          <w:rStyle w:val="Strong"/>
          <w:rFonts w:ascii="Open Sans" w:hAnsi="Open Sans" w:cs="Open Sans"/>
          <w:sz w:val="24"/>
          <w:szCs w:val="24"/>
        </w:rPr>
        <w:t>one month</w:t>
      </w:r>
      <w:r w:rsidRPr="00FB1944">
        <w:rPr>
          <w:rFonts w:ascii="Open Sans" w:hAnsi="Open Sans" w:cs="Open Sans"/>
          <w:sz w:val="24"/>
          <w:szCs w:val="24"/>
        </w:rPr>
        <w:t xml:space="preserve"> from the date of the mediation certificate—whichever is later.</w:t>
      </w:r>
    </w:p>
    <w:p w14:paraId="793EF3E6" w14:textId="77777777" w:rsidR="00FB1944" w:rsidRPr="00FB1944" w:rsidRDefault="00FB1944" w:rsidP="00FB1944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FB1944">
        <w:rPr>
          <w:rFonts w:ascii="Open Sans" w:hAnsi="Open Sans" w:cs="Open Sans"/>
          <w:sz w:val="24"/>
          <w:szCs w:val="24"/>
        </w:rPr>
        <w:t xml:space="preserve">Disability discrimination claims must be made within </w:t>
      </w:r>
      <w:r w:rsidRPr="00FB1944">
        <w:rPr>
          <w:rStyle w:val="Strong"/>
          <w:rFonts w:ascii="Open Sans" w:hAnsi="Open Sans" w:cs="Open Sans"/>
          <w:sz w:val="24"/>
          <w:szCs w:val="24"/>
        </w:rPr>
        <w:t>six months</w:t>
      </w:r>
      <w:r w:rsidRPr="00FB1944">
        <w:rPr>
          <w:rFonts w:ascii="Open Sans" w:hAnsi="Open Sans" w:cs="Open Sans"/>
          <w:sz w:val="24"/>
          <w:szCs w:val="24"/>
        </w:rPr>
        <w:t xml:space="preserve"> of the incident.</w:t>
      </w:r>
    </w:p>
    <w:p w14:paraId="7F1FB3E4" w14:textId="77777777" w:rsidR="00FB1944" w:rsidRPr="00FB1944" w:rsidRDefault="00621E3C" w:rsidP="00FB1944">
      <w:pPr>
        <w:spacing w:after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pict w14:anchorId="6D43816C">
          <v:rect id="_x0000_i1030" style="width:0;height:1.5pt" o:hralign="center" o:hrstd="t" o:hr="t" fillcolor="#a0a0a0" stroked="f"/>
        </w:pict>
      </w:r>
    </w:p>
    <w:p w14:paraId="7E451D0C" w14:textId="77777777" w:rsidR="00FB1944" w:rsidRPr="00FB1944" w:rsidRDefault="00FB1944" w:rsidP="00FB1944">
      <w:pPr>
        <w:pStyle w:val="Heading3"/>
        <w:jc w:val="both"/>
        <w:rPr>
          <w:rFonts w:ascii="Open Sans" w:hAnsi="Open Sans" w:cs="Open Sans"/>
          <w:sz w:val="24"/>
          <w:szCs w:val="24"/>
        </w:rPr>
      </w:pPr>
      <w:r w:rsidRPr="00FB1944">
        <w:rPr>
          <w:rStyle w:val="Strong"/>
          <w:rFonts w:ascii="Open Sans" w:hAnsi="Open Sans" w:cs="Open Sans"/>
          <w:b/>
          <w:bCs/>
          <w:sz w:val="24"/>
          <w:szCs w:val="24"/>
        </w:rPr>
        <w:t>The Role of the Tribunal</w:t>
      </w:r>
    </w:p>
    <w:p w14:paraId="3C7852DD" w14:textId="77777777" w:rsidR="00FB1944" w:rsidRPr="00FB1944" w:rsidRDefault="00FB1944" w:rsidP="00FB1944">
      <w:pPr>
        <w:pStyle w:val="NormalWeb"/>
        <w:jc w:val="both"/>
        <w:rPr>
          <w:rFonts w:ascii="Open Sans" w:hAnsi="Open Sans" w:cs="Open Sans"/>
        </w:rPr>
      </w:pPr>
      <w:r w:rsidRPr="00FB1944">
        <w:rPr>
          <w:rFonts w:ascii="Open Sans" w:hAnsi="Open Sans" w:cs="Open Sans"/>
        </w:rPr>
        <w:t xml:space="preserve">The </w:t>
      </w:r>
      <w:r w:rsidRPr="00FB1944">
        <w:rPr>
          <w:rStyle w:val="Strong"/>
          <w:rFonts w:ascii="Open Sans" w:hAnsi="Open Sans" w:cs="Open Sans"/>
        </w:rPr>
        <w:t>First Tier Tribunal</w:t>
      </w:r>
      <w:r w:rsidRPr="00FB1944">
        <w:rPr>
          <w:rFonts w:ascii="Open Sans" w:hAnsi="Open Sans" w:cs="Open Sans"/>
        </w:rPr>
        <w:t xml:space="preserve"> considers appeals related to EHCP decisions and disability discrimination claims against schools.</w:t>
      </w:r>
    </w:p>
    <w:p w14:paraId="6F0FCBB6" w14:textId="77777777" w:rsidR="00FB1944" w:rsidRPr="00FB1944" w:rsidRDefault="00FB1944" w:rsidP="00FB1944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FB1944">
        <w:rPr>
          <w:rFonts w:ascii="Open Sans" w:hAnsi="Open Sans" w:cs="Open Sans"/>
          <w:sz w:val="24"/>
          <w:szCs w:val="24"/>
        </w:rPr>
        <w:t xml:space="preserve">The process is designed to be </w:t>
      </w:r>
      <w:r w:rsidRPr="00FB1944">
        <w:rPr>
          <w:rStyle w:val="Strong"/>
          <w:rFonts w:ascii="Open Sans" w:hAnsi="Open Sans" w:cs="Open Sans"/>
          <w:sz w:val="24"/>
          <w:szCs w:val="24"/>
        </w:rPr>
        <w:t>accessible and user-friendly</w:t>
      </w:r>
      <w:r w:rsidRPr="00FB1944">
        <w:rPr>
          <w:rFonts w:ascii="Open Sans" w:hAnsi="Open Sans" w:cs="Open Sans"/>
          <w:sz w:val="24"/>
          <w:szCs w:val="24"/>
        </w:rPr>
        <w:t>, without requiring legal representation.</w:t>
      </w:r>
    </w:p>
    <w:p w14:paraId="4C0706BE" w14:textId="77777777" w:rsidR="00FB1944" w:rsidRPr="00FB1944" w:rsidRDefault="00FB1944" w:rsidP="00FB1944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FB1944">
        <w:rPr>
          <w:rFonts w:ascii="Open Sans" w:hAnsi="Open Sans" w:cs="Open Sans"/>
          <w:sz w:val="24"/>
          <w:szCs w:val="24"/>
        </w:rPr>
        <w:t xml:space="preserve">You can bring a friend, supporter, or representative from a voluntary organisation. </w:t>
      </w:r>
      <w:r w:rsidRPr="00FB1944">
        <w:rPr>
          <w:rStyle w:val="Strong"/>
          <w:rFonts w:ascii="Open Sans" w:hAnsi="Open Sans" w:cs="Open Sans"/>
          <w:sz w:val="24"/>
          <w:szCs w:val="24"/>
        </w:rPr>
        <w:t>Shropshire IASS</w:t>
      </w:r>
      <w:r w:rsidRPr="00FB1944">
        <w:rPr>
          <w:rFonts w:ascii="Open Sans" w:hAnsi="Open Sans" w:cs="Open Sans"/>
          <w:sz w:val="24"/>
          <w:szCs w:val="24"/>
        </w:rPr>
        <w:t xml:space="preserve"> can support you at hearings.</w:t>
      </w:r>
    </w:p>
    <w:p w14:paraId="449A8A27" w14:textId="77777777" w:rsidR="00FB1944" w:rsidRPr="00FB1944" w:rsidRDefault="00621E3C" w:rsidP="00FB1944">
      <w:pPr>
        <w:spacing w:after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pict w14:anchorId="51C8FC54">
          <v:rect id="_x0000_i1031" style="width:0;height:1.5pt" o:hralign="center" o:hrstd="t" o:hr="t" fillcolor="#a0a0a0" stroked="f"/>
        </w:pict>
      </w:r>
    </w:p>
    <w:p w14:paraId="77B2DFEB" w14:textId="77777777" w:rsidR="00FB1944" w:rsidRPr="00FB1944" w:rsidRDefault="00FB1944" w:rsidP="00FB1944">
      <w:pPr>
        <w:pStyle w:val="Heading3"/>
        <w:jc w:val="both"/>
        <w:rPr>
          <w:rFonts w:ascii="Open Sans" w:hAnsi="Open Sans" w:cs="Open Sans"/>
          <w:sz w:val="24"/>
          <w:szCs w:val="24"/>
        </w:rPr>
      </w:pPr>
      <w:r w:rsidRPr="00FB1944">
        <w:rPr>
          <w:rStyle w:val="Strong"/>
          <w:rFonts w:ascii="Open Sans" w:hAnsi="Open Sans" w:cs="Open Sans"/>
          <w:b/>
          <w:bCs/>
          <w:sz w:val="24"/>
          <w:szCs w:val="24"/>
        </w:rPr>
        <w:t>Tribunal Decisions</w:t>
      </w:r>
    </w:p>
    <w:p w14:paraId="24452DD6" w14:textId="77777777" w:rsidR="00FB1944" w:rsidRPr="00FB1944" w:rsidRDefault="00FB1944" w:rsidP="00FB1944">
      <w:pPr>
        <w:pStyle w:val="NormalWeb"/>
        <w:jc w:val="both"/>
        <w:rPr>
          <w:rFonts w:ascii="Open Sans" w:hAnsi="Open Sans" w:cs="Open Sans"/>
        </w:rPr>
      </w:pPr>
      <w:r w:rsidRPr="00FB1944">
        <w:rPr>
          <w:rFonts w:ascii="Open Sans" w:hAnsi="Open Sans" w:cs="Open Sans"/>
        </w:rPr>
        <w:t>The Tribunal can:</w:t>
      </w:r>
    </w:p>
    <w:p w14:paraId="0CFC4123" w14:textId="77777777" w:rsidR="00FB1944" w:rsidRPr="00FB1944" w:rsidRDefault="00FB1944" w:rsidP="00FB1944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FB1944">
        <w:rPr>
          <w:rFonts w:ascii="Open Sans" w:hAnsi="Open Sans" w:cs="Open Sans"/>
          <w:sz w:val="24"/>
          <w:szCs w:val="24"/>
        </w:rPr>
        <w:t>Dismiss the appeal.</w:t>
      </w:r>
    </w:p>
    <w:p w14:paraId="445B9FC0" w14:textId="77777777" w:rsidR="00FB1944" w:rsidRPr="00FB1944" w:rsidRDefault="00FB1944" w:rsidP="00FB1944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FB1944">
        <w:rPr>
          <w:rFonts w:ascii="Open Sans" w:hAnsi="Open Sans" w:cs="Open Sans"/>
          <w:sz w:val="24"/>
          <w:szCs w:val="24"/>
        </w:rPr>
        <w:t>Order the Local Authority to carry out an EHC needs assessment.</w:t>
      </w:r>
    </w:p>
    <w:p w14:paraId="0A0C5FE5" w14:textId="77777777" w:rsidR="00FB1944" w:rsidRPr="00FB1944" w:rsidRDefault="00FB1944" w:rsidP="00FB1944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FB1944">
        <w:rPr>
          <w:rFonts w:ascii="Open Sans" w:hAnsi="Open Sans" w:cs="Open Sans"/>
          <w:sz w:val="24"/>
          <w:szCs w:val="24"/>
        </w:rPr>
        <w:t>Order the Local Authority to issue or amend an EHCP.</w:t>
      </w:r>
    </w:p>
    <w:p w14:paraId="17C79130" w14:textId="77777777" w:rsidR="00FB1944" w:rsidRPr="00FB1944" w:rsidRDefault="00FB1944" w:rsidP="00FB1944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FB1944">
        <w:rPr>
          <w:rFonts w:ascii="Open Sans" w:hAnsi="Open Sans" w:cs="Open Sans"/>
          <w:sz w:val="24"/>
          <w:szCs w:val="24"/>
        </w:rPr>
        <w:t>Correct weaknesses in the EHCP (e.g., missing information).</w:t>
      </w:r>
    </w:p>
    <w:p w14:paraId="5E198C5E" w14:textId="77777777" w:rsidR="00FB1944" w:rsidRPr="00FB1944" w:rsidRDefault="00FB1944" w:rsidP="00FB1944">
      <w:pPr>
        <w:pStyle w:val="NormalWeb"/>
        <w:jc w:val="both"/>
        <w:rPr>
          <w:rFonts w:ascii="Open Sans" w:hAnsi="Open Sans" w:cs="Open Sans"/>
        </w:rPr>
      </w:pPr>
      <w:r w:rsidRPr="00FB1944">
        <w:rPr>
          <w:rStyle w:val="Strong"/>
          <w:rFonts w:ascii="Open Sans" w:hAnsi="Open Sans" w:cs="Open Sans"/>
        </w:rPr>
        <w:t>Tribunal decisions are legally binding</w:t>
      </w:r>
      <w:r w:rsidRPr="00FB1944">
        <w:rPr>
          <w:rFonts w:ascii="Open Sans" w:hAnsi="Open Sans" w:cs="Open Sans"/>
        </w:rPr>
        <w:t>, and the Local Authority must comply within a set timeframe.</w:t>
      </w:r>
    </w:p>
    <w:p w14:paraId="152AD941" w14:textId="77777777" w:rsidR="00FB1944" w:rsidRPr="00FB1944" w:rsidRDefault="00621E3C" w:rsidP="00FB1944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pict w14:anchorId="2684F22B">
          <v:rect id="_x0000_i1032" style="width:0;height:1.5pt" o:hralign="center" o:hrstd="t" o:hr="t" fillcolor="#a0a0a0" stroked="f"/>
        </w:pict>
      </w:r>
    </w:p>
    <w:p w14:paraId="79069661" w14:textId="77777777" w:rsidR="00B57FAE" w:rsidRDefault="00B57FAE" w:rsidP="00B57FAE">
      <w:pPr>
        <w:pStyle w:val="Heading3"/>
        <w:jc w:val="both"/>
        <w:rPr>
          <w:rFonts w:ascii="Open Sans" w:hAnsi="Open Sans" w:cs="Open Sans"/>
          <w:sz w:val="24"/>
          <w:szCs w:val="24"/>
        </w:rPr>
      </w:pPr>
      <w:bookmarkStart w:id="0" w:name="_GoBack"/>
      <w:r>
        <w:rPr>
          <w:rStyle w:val="Strong"/>
          <w:rFonts w:ascii="Open Sans" w:hAnsi="Open Sans" w:cs="Open Sans"/>
          <w:b/>
          <w:bCs/>
          <w:sz w:val="24"/>
          <w:szCs w:val="24"/>
        </w:rPr>
        <w:lastRenderedPageBreak/>
        <w:t>Where Can I Get Support?</w:t>
      </w:r>
    </w:p>
    <w:p w14:paraId="0CC408CB" w14:textId="77777777" w:rsidR="00B57FAE" w:rsidRDefault="00B57FAE" w:rsidP="00B57FAE">
      <w:pPr>
        <w:pStyle w:val="NormalWeb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For impartial advice and guidance, contact </w:t>
      </w:r>
      <w:r>
        <w:rPr>
          <w:rStyle w:val="Strong"/>
          <w:rFonts w:ascii="Open Sans" w:hAnsi="Open Sans" w:cs="Open Sans"/>
        </w:rPr>
        <w:t>Shropshire SENDIASS</w:t>
      </w:r>
      <w:r>
        <w:rPr>
          <w:rFonts w:ascii="Open Sans" w:hAnsi="Open Sans" w:cs="Open Sans"/>
        </w:rPr>
        <w:t>:</w:t>
      </w:r>
    </w:p>
    <w:p w14:paraId="57920978" w14:textId="77777777" w:rsidR="00B57FAE" w:rsidRDefault="00B57FAE" w:rsidP="00B57FAE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Style w:val="Strong"/>
          <w:rFonts w:ascii="Open Sans" w:hAnsi="Open Sans" w:cs="Open Sans"/>
          <w:sz w:val="24"/>
          <w:szCs w:val="24"/>
        </w:rPr>
        <w:t>Phone</w:t>
      </w:r>
      <w:r>
        <w:rPr>
          <w:rFonts w:ascii="Open Sans" w:hAnsi="Open Sans" w:cs="Open Sans"/>
          <w:sz w:val="24"/>
          <w:szCs w:val="24"/>
        </w:rPr>
        <w:t>: 01743 280019 (Open 10am–4pm, Monday to Friday)</w:t>
      </w:r>
    </w:p>
    <w:p w14:paraId="18822380" w14:textId="5398B659" w:rsidR="00B57FAE" w:rsidRDefault="00B57FAE" w:rsidP="00B57FAE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Style w:val="Strong"/>
          <w:b w:val="0"/>
          <w:bCs w:val="0"/>
        </w:rPr>
      </w:pPr>
      <w:r>
        <w:rPr>
          <w:rStyle w:val="Strong"/>
          <w:rFonts w:ascii="Open Sans" w:hAnsi="Open Sans" w:cs="Open Sans"/>
          <w:sz w:val="24"/>
          <w:szCs w:val="24"/>
        </w:rPr>
        <w:t>Email</w:t>
      </w:r>
      <w:r>
        <w:rPr>
          <w:rFonts w:ascii="Open Sans" w:hAnsi="Open Sans" w:cs="Open Sans"/>
          <w:sz w:val="24"/>
          <w:szCs w:val="24"/>
        </w:rPr>
        <w:t>: iass@cabshropshire.org.uk</w:t>
      </w:r>
    </w:p>
    <w:bookmarkEnd w:id="0"/>
    <w:p w14:paraId="3875FA37" w14:textId="77777777" w:rsidR="00FB1944" w:rsidRPr="00FB1944" w:rsidRDefault="00FB1944" w:rsidP="00FB1944">
      <w:pPr>
        <w:pStyle w:val="NormalWeb"/>
        <w:jc w:val="both"/>
        <w:rPr>
          <w:rFonts w:ascii="Open Sans" w:hAnsi="Open Sans" w:cs="Open Sans"/>
        </w:rPr>
      </w:pPr>
      <w:r w:rsidRPr="00FB1944">
        <w:rPr>
          <w:rFonts w:ascii="Open Sans" w:hAnsi="Open Sans" w:cs="Open Sans"/>
        </w:rPr>
        <w:t>Shropshire IASS can help you navigate the appeals process, prepare for mediation or tribunal, and ensure your rights and your child’s needs are understood.</w:t>
      </w:r>
    </w:p>
    <w:p w14:paraId="71DC7871" w14:textId="40DA6FB7" w:rsidR="3081E0A1" w:rsidRPr="008C32C1" w:rsidRDefault="3081E0A1" w:rsidP="00520DF9">
      <w:pPr>
        <w:spacing w:before="100" w:beforeAutospacing="1" w:after="100" w:afterAutospacing="1" w:line="240" w:lineRule="auto"/>
        <w:outlineLvl w:val="2"/>
        <w:rPr>
          <w:rStyle w:val="Strong"/>
          <w:b w:val="0"/>
          <w:bCs w:val="0"/>
        </w:rPr>
      </w:pPr>
    </w:p>
    <w:sectPr w:rsidR="3081E0A1" w:rsidRPr="008C32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F2068" w14:textId="77777777" w:rsidR="00621E3C" w:rsidRDefault="00621E3C" w:rsidP="00732484">
      <w:pPr>
        <w:spacing w:after="0" w:line="240" w:lineRule="auto"/>
      </w:pPr>
      <w:r>
        <w:separator/>
      </w:r>
    </w:p>
  </w:endnote>
  <w:endnote w:type="continuationSeparator" w:id="0">
    <w:p w14:paraId="727D0DF9" w14:textId="77777777" w:rsidR="00621E3C" w:rsidRDefault="00621E3C" w:rsidP="0073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29122" w14:textId="77777777" w:rsidR="00732484" w:rsidRDefault="0073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D363B" w14:textId="4DE5E2A3" w:rsidR="00732484" w:rsidRDefault="00732484" w:rsidP="00732484">
    <w:pPr>
      <w:pStyle w:val="Footer"/>
      <w:ind w:firstLine="720"/>
      <w:jc w:val="right"/>
    </w:pPr>
    <w:r>
      <w:t>Phone 01743 280019</w:t>
    </w:r>
  </w:p>
  <w:p w14:paraId="07346375" w14:textId="142D839E" w:rsidR="00732484" w:rsidRDefault="00732484" w:rsidP="00732484">
    <w:pPr>
      <w:pStyle w:val="Footer"/>
      <w:ind w:firstLine="720"/>
      <w:jc w:val="right"/>
    </w:pPr>
    <w:r>
      <w:t xml:space="preserve">Email </w:t>
    </w:r>
    <w:hyperlink r:id="rId1" w:history="1">
      <w:r w:rsidRPr="00B424C0">
        <w:rPr>
          <w:rStyle w:val="Hyperlink"/>
        </w:rPr>
        <w:t>iass@cabshropshire.org.uk</w:t>
      </w:r>
    </w:hyperlink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9ED71" w14:textId="77777777" w:rsidR="00732484" w:rsidRDefault="00732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76CD5" w14:textId="77777777" w:rsidR="00621E3C" w:rsidRDefault="00621E3C" w:rsidP="00732484">
      <w:pPr>
        <w:spacing w:after="0" w:line="240" w:lineRule="auto"/>
      </w:pPr>
      <w:r>
        <w:separator/>
      </w:r>
    </w:p>
  </w:footnote>
  <w:footnote w:type="continuationSeparator" w:id="0">
    <w:p w14:paraId="1178FCA9" w14:textId="77777777" w:rsidR="00621E3C" w:rsidRDefault="00621E3C" w:rsidP="00732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B97C3" w14:textId="77777777" w:rsidR="00732484" w:rsidRDefault="007324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8A19C" w14:textId="05FE7DAD" w:rsidR="00732484" w:rsidRPr="00732484" w:rsidRDefault="00732484" w:rsidP="00732484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732484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62D02E99" wp14:editId="674F41AF">
          <wp:extent cx="1089660" cy="307511"/>
          <wp:effectExtent l="0" t="0" r="0" b="0"/>
          <wp:docPr id="1" name="Picture 1" descr="C:\Users\CarrieChoudhary\Downloads\SENDIASS LOGO transparent 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arrieChoudhary\Downloads\SENDIASS LOGO transparent backgro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524" cy="320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0C184C" w14:textId="77777777" w:rsidR="00732484" w:rsidRDefault="007324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99E9C" w14:textId="77777777" w:rsidR="00732484" w:rsidRDefault="00732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9FF"/>
    <w:multiLevelType w:val="multilevel"/>
    <w:tmpl w:val="2518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25012"/>
    <w:multiLevelType w:val="multilevel"/>
    <w:tmpl w:val="1518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21AE5"/>
    <w:multiLevelType w:val="multilevel"/>
    <w:tmpl w:val="D7A8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70C53"/>
    <w:multiLevelType w:val="multilevel"/>
    <w:tmpl w:val="1386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5694E"/>
    <w:multiLevelType w:val="multilevel"/>
    <w:tmpl w:val="232A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A84C31"/>
    <w:multiLevelType w:val="multilevel"/>
    <w:tmpl w:val="5AB2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0A38B0"/>
    <w:multiLevelType w:val="multilevel"/>
    <w:tmpl w:val="0B7C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2166D0"/>
    <w:multiLevelType w:val="multilevel"/>
    <w:tmpl w:val="F450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120D0E"/>
    <w:multiLevelType w:val="multilevel"/>
    <w:tmpl w:val="165A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A827B3"/>
    <w:multiLevelType w:val="multilevel"/>
    <w:tmpl w:val="59940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5527DC"/>
    <w:multiLevelType w:val="multilevel"/>
    <w:tmpl w:val="AE18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DF7436"/>
    <w:multiLevelType w:val="multilevel"/>
    <w:tmpl w:val="295C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E86F21"/>
    <w:multiLevelType w:val="multilevel"/>
    <w:tmpl w:val="36F0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3D67B3"/>
    <w:multiLevelType w:val="multilevel"/>
    <w:tmpl w:val="F6D6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A65518"/>
    <w:multiLevelType w:val="multilevel"/>
    <w:tmpl w:val="98AE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5D6834"/>
    <w:multiLevelType w:val="multilevel"/>
    <w:tmpl w:val="E0387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4723BE"/>
    <w:multiLevelType w:val="multilevel"/>
    <w:tmpl w:val="CB50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956F3E"/>
    <w:multiLevelType w:val="multilevel"/>
    <w:tmpl w:val="FDEA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9969FF"/>
    <w:multiLevelType w:val="multilevel"/>
    <w:tmpl w:val="5F10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BF0EB3"/>
    <w:multiLevelType w:val="multilevel"/>
    <w:tmpl w:val="3B6E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160F83"/>
    <w:multiLevelType w:val="multilevel"/>
    <w:tmpl w:val="8EBE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657C6B"/>
    <w:multiLevelType w:val="multilevel"/>
    <w:tmpl w:val="F49A6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BF0011"/>
    <w:multiLevelType w:val="multilevel"/>
    <w:tmpl w:val="96F6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366F3F"/>
    <w:multiLevelType w:val="multilevel"/>
    <w:tmpl w:val="24CA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E27CFE"/>
    <w:multiLevelType w:val="multilevel"/>
    <w:tmpl w:val="0262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6228F9"/>
    <w:multiLevelType w:val="multilevel"/>
    <w:tmpl w:val="2770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31058F"/>
    <w:multiLevelType w:val="multilevel"/>
    <w:tmpl w:val="B782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B516F9"/>
    <w:multiLevelType w:val="multilevel"/>
    <w:tmpl w:val="F896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40303E"/>
    <w:multiLevelType w:val="multilevel"/>
    <w:tmpl w:val="E346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6D26CE"/>
    <w:multiLevelType w:val="multilevel"/>
    <w:tmpl w:val="BC08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2C6ABE"/>
    <w:multiLevelType w:val="multilevel"/>
    <w:tmpl w:val="7204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905CCB"/>
    <w:multiLevelType w:val="multilevel"/>
    <w:tmpl w:val="220E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FF7152"/>
    <w:multiLevelType w:val="multilevel"/>
    <w:tmpl w:val="3F1E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0A39BE"/>
    <w:multiLevelType w:val="multilevel"/>
    <w:tmpl w:val="C090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864B74"/>
    <w:multiLevelType w:val="multilevel"/>
    <w:tmpl w:val="E05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BC63E5"/>
    <w:multiLevelType w:val="multilevel"/>
    <w:tmpl w:val="3F40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9C675A"/>
    <w:multiLevelType w:val="multilevel"/>
    <w:tmpl w:val="47C8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FB24B3"/>
    <w:multiLevelType w:val="multilevel"/>
    <w:tmpl w:val="2CD68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FE733B"/>
    <w:multiLevelType w:val="multilevel"/>
    <w:tmpl w:val="C870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1D29E5"/>
    <w:multiLevelType w:val="multilevel"/>
    <w:tmpl w:val="D754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FA2FE1"/>
    <w:multiLevelType w:val="multilevel"/>
    <w:tmpl w:val="FAE4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5564FC"/>
    <w:multiLevelType w:val="multilevel"/>
    <w:tmpl w:val="A3FE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39"/>
  </w:num>
  <w:num w:numId="4">
    <w:abstractNumId w:val="19"/>
  </w:num>
  <w:num w:numId="5">
    <w:abstractNumId w:val="15"/>
  </w:num>
  <w:num w:numId="6">
    <w:abstractNumId w:val="37"/>
  </w:num>
  <w:num w:numId="7">
    <w:abstractNumId w:val="3"/>
  </w:num>
  <w:num w:numId="8">
    <w:abstractNumId w:val="32"/>
  </w:num>
  <w:num w:numId="9">
    <w:abstractNumId w:val="0"/>
  </w:num>
  <w:num w:numId="10">
    <w:abstractNumId w:val="5"/>
  </w:num>
  <w:num w:numId="11">
    <w:abstractNumId w:val="21"/>
  </w:num>
  <w:num w:numId="12">
    <w:abstractNumId w:val="30"/>
  </w:num>
  <w:num w:numId="13">
    <w:abstractNumId w:val="17"/>
  </w:num>
  <w:num w:numId="14">
    <w:abstractNumId w:val="36"/>
  </w:num>
  <w:num w:numId="15">
    <w:abstractNumId w:val="10"/>
  </w:num>
  <w:num w:numId="16">
    <w:abstractNumId w:val="12"/>
  </w:num>
  <w:num w:numId="17">
    <w:abstractNumId w:val="25"/>
  </w:num>
  <w:num w:numId="18">
    <w:abstractNumId w:val="16"/>
  </w:num>
  <w:num w:numId="19">
    <w:abstractNumId w:val="18"/>
  </w:num>
  <w:num w:numId="20">
    <w:abstractNumId w:val="22"/>
  </w:num>
  <w:num w:numId="21">
    <w:abstractNumId w:val="35"/>
  </w:num>
  <w:num w:numId="22">
    <w:abstractNumId w:val="4"/>
  </w:num>
  <w:num w:numId="23">
    <w:abstractNumId w:val="23"/>
  </w:num>
  <w:num w:numId="24">
    <w:abstractNumId w:val="27"/>
  </w:num>
  <w:num w:numId="25">
    <w:abstractNumId w:val="40"/>
  </w:num>
  <w:num w:numId="26">
    <w:abstractNumId w:val="1"/>
  </w:num>
  <w:num w:numId="27">
    <w:abstractNumId w:val="29"/>
  </w:num>
  <w:num w:numId="28">
    <w:abstractNumId w:val="7"/>
  </w:num>
  <w:num w:numId="29">
    <w:abstractNumId w:val="33"/>
  </w:num>
  <w:num w:numId="30">
    <w:abstractNumId w:val="20"/>
  </w:num>
  <w:num w:numId="31">
    <w:abstractNumId w:val="38"/>
  </w:num>
  <w:num w:numId="32">
    <w:abstractNumId w:val="2"/>
  </w:num>
  <w:num w:numId="33">
    <w:abstractNumId w:val="41"/>
  </w:num>
  <w:num w:numId="34">
    <w:abstractNumId w:val="13"/>
  </w:num>
  <w:num w:numId="35">
    <w:abstractNumId w:val="34"/>
  </w:num>
  <w:num w:numId="36">
    <w:abstractNumId w:val="9"/>
  </w:num>
  <w:num w:numId="37">
    <w:abstractNumId w:val="8"/>
  </w:num>
  <w:num w:numId="38">
    <w:abstractNumId w:val="31"/>
  </w:num>
  <w:num w:numId="39">
    <w:abstractNumId w:val="6"/>
  </w:num>
  <w:num w:numId="40">
    <w:abstractNumId w:val="26"/>
  </w:num>
  <w:num w:numId="41">
    <w:abstractNumId w:val="28"/>
  </w:num>
  <w:num w:numId="42">
    <w:abstractNumId w:val="24"/>
  </w:num>
  <w:num w:numId="43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C7"/>
    <w:rsid w:val="000061E1"/>
    <w:rsid w:val="000C40FC"/>
    <w:rsid w:val="000D1639"/>
    <w:rsid w:val="000E0164"/>
    <w:rsid w:val="00113F03"/>
    <w:rsid w:val="001B3290"/>
    <w:rsid w:val="001E5CDE"/>
    <w:rsid w:val="002151BE"/>
    <w:rsid w:val="002465C1"/>
    <w:rsid w:val="002D770C"/>
    <w:rsid w:val="00367E82"/>
    <w:rsid w:val="004C7789"/>
    <w:rsid w:val="00520DF9"/>
    <w:rsid w:val="005821D9"/>
    <w:rsid w:val="00616429"/>
    <w:rsid w:val="00621E3C"/>
    <w:rsid w:val="00653261"/>
    <w:rsid w:val="00694CC7"/>
    <w:rsid w:val="00732484"/>
    <w:rsid w:val="00734E1F"/>
    <w:rsid w:val="007A0461"/>
    <w:rsid w:val="008910B0"/>
    <w:rsid w:val="008C32C1"/>
    <w:rsid w:val="0093405F"/>
    <w:rsid w:val="009B6FCB"/>
    <w:rsid w:val="00A75E91"/>
    <w:rsid w:val="00B11A2D"/>
    <w:rsid w:val="00B57FAE"/>
    <w:rsid w:val="00B6455B"/>
    <w:rsid w:val="00BF7F5C"/>
    <w:rsid w:val="00D376DE"/>
    <w:rsid w:val="00D630FE"/>
    <w:rsid w:val="00E113F2"/>
    <w:rsid w:val="00E76ED7"/>
    <w:rsid w:val="00F032E0"/>
    <w:rsid w:val="00FB1944"/>
    <w:rsid w:val="2479417F"/>
    <w:rsid w:val="3081E0A1"/>
    <w:rsid w:val="326284B4"/>
    <w:rsid w:val="3A271D35"/>
    <w:rsid w:val="41E84442"/>
    <w:rsid w:val="49672F47"/>
    <w:rsid w:val="59BAD930"/>
    <w:rsid w:val="6043795A"/>
    <w:rsid w:val="689AC4D0"/>
    <w:rsid w:val="6B29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5A3BA"/>
  <w15:chartTrackingRefBased/>
  <w15:docId w15:val="{28A9290C-C7F0-4F93-A295-43E9F6DB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4C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E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94CC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694CC7"/>
    <w:rPr>
      <w:b/>
      <w:bCs/>
    </w:rPr>
  </w:style>
  <w:style w:type="paragraph" w:styleId="NormalWeb">
    <w:name w:val="Normal (Web)"/>
    <w:basedOn w:val="Normal"/>
    <w:uiPriority w:val="99"/>
    <w:unhideWhenUsed/>
    <w:rsid w:val="0069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94CC7"/>
    <w:rPr>
      <w:i/>
      <w:iCs/>
    </w:rPr>
  </w:style>
  <w:style w:type="character" w:styleId="Hyperlink">
    <w:name w:val="Hyperlink"/>
    <w:basedOn w:val="DefaultParagraphFont"/>
    <w:uiPriority w:val="99"/>
    <w:unhideWhenUsed/>
    <w:rsid w:val="00694CC7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E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32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484"/>
  </w:style>
  <w:style w:type="paragraph" w:styleId="Footer">
    <w:name w:val="footer"/>
    <w:basedOn w:val="Normal"/>
    <w:link w:val="FooterChar"/>
    <w:uiPriority w:val="99"/>
    <w:unhideWhenUsed/>
    <w:rsid w:val="00732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484"/>
  </w:style>
  <w:style w:type="character" w:styleId="UnresolvedMention">
    <w:name w:val="Unresolved Mention"/>
    <w:basedOn w:val="DefaultParagraphFont"/>
    <w:uiPriority w:val="99"/>
    <w:semiHidden/>
    <w:unhideWhenUsed/>
    <w:rsid w:val="007324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3081E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2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7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83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7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3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ass@cabshropshire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5d79e2-e9c5-4c5b-b390-119edcf48c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7DECF718B8C40B10A60961E17FB85" ma:contentTypeVersion="10" ma:contentTypeDescription="Create a new document." ma:contentTypeScope="" ma:versionID="f024c38138eb550ed7ddc3dce8fe5a34">
  <xsd:schema xmlns:xsd="http://www.w3.org/2001/XMLSchema" xmlns:xs="http://www.w3.org/2001/XMLSchema" xmlns:p="http://schemas.microsoft.com/office/2006/metadata/properties" xmlns:ns3="a95d79e2-e9c5-4c5b-b390-119edcf48cf9" targetNamespace="http://schemas.microsoft.com/office/2006/metadata/properties" ma:root="true" ma:fieldsID="20f9eb794296ea9b891eb519889292f5" ns3:_="">
    <xsd:import namespace="a95d79e2-e9c5-4c5b-b390-119edcf48cf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d79e2-e9c5-4c5b-b390-119edcf48cf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AC8A07-467D-4EC8-9BEC-229A72902086}">
  <ds:schemaRefs>
    <ds:schemaRef ds:uri="http://schemas.microsoft.com/office/2006/metadata/properties"/>
    <ds:schemaRef ds:uri="http://schemas.microsoft.com/office/infopath/2007/PartnerControls"/>
    <ds:schemaRef ds:uri="a95d79e2-e9c5-4c5b-b390-119edcf48cf9"/>
  </ds:schemaRefs>
</ds:datastoreItem>
</file>

<file path=customXml/itemProps2.xml><?xml version="1.0" encoding="utf-8"?>
<ds:datastoreItem xmlns:ds="http://schemas.openxmlformats.org/officeDocument/2006/customXml" ds:itemID="{581AC652-8C1A-4DC5-BBE6-2941399D7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d79e2-e9c5-4c5b-b390-119edcf4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22D7A8-D63C-48FD-8ADA-DB7802D500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Choudhary</dc:creator>
  <cp:keywords/>
  <dc:description/>
  <cp:lastModifiedBy>Carrie Choudhary</cp:lastModifiedBy>
  <cp:revision>4</cp:revision>
  <dcterms:created xsi:type="dcterms:W3CDTF">2025-01-28T15:47:00Z</dcterms:created>
  <dcterms:modified xsi:type="dcterms:W3CDTF">2025-01-28T16:11:00Z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0x010100E9E7DECF718B8C40B10A60961E17FB85</vt:lpwstr>
  </property>
</Properties>
</file>