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67B3" w14:textId="77777777" w:rsidR="00903CF9" w:rsidRPr="00903CF9" w:rsidRDefault="00903CF9" w:rsidP="00903C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Annual Review of an EHCP</w:t>
      </w:r>
    </w:p>
    <w:p w14:paraId="78EA0894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An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Annual Review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focuses on your child or young person’s progress towards achieving the outcomes in their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Education, Health and Care Plan (EHCP)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and whether these outcomes remain appropriate.</w:t>
      </w:r>
    </w:p>
    <w:p w14:paraId="45580BB4" w14:textId="77777777" w:rsidR="00903CF9" w:rsidRPr="00903CF9" w:rsidRDefault="00107D3E" w:rsidP="00903C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sz w:val="24"/>
          <w:szCs w:val="24"/>
          <w:lang w:eastAsia="en-GB"/>
        </w:rPr>
        <w:pict w14:anchorId="300D807D">
          <v:rect id="_x0000_i1025" style="width:0;height:1.5pt" o:hralign="center" o:hrstd="t" o:hr="t" fillcolor="#a0a0a0" stroked="f"/>
        </w:pict>
      </w:r>
    </w:p>
    <w:p w14:paraId="5DC5CEA2" w14:textId="77777777" w:rsidR="00903CF9" w:rsidRPr="00903CF9" w:rsidRDefault="00903CF9" w:rsidP="00903C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What Is an Annual Review?</w:t>
      </w:r>
    </w:p>
    <w:p w14:paraId="0894F951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An annual review:</w:t>
      </w:r>
    </w:p>
    <w:p w14:paraId="562D5172" w14:textId="77777777" w:rsidR="00903CF9" w:rsidRPr="00903CF9" w:rsidRDefault="00903CF9" w:rsidP="00903CF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Gathers the views of parents, carers, and the child or young person.</w:t>
      </w:r>
    </w:p>
    <w:p w14:paraId="239A6506" w14:textId="77777777" w:rsidR="00903CF9" w:rsidRPr="00903CF9" w:rsidRDefault="00903CF9" w:rsidP="00903CF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Reviews the provision and support in the EHCP to ensure it remains effective.</w:t>
      </w:r>
    </w:p>
    <w:p w14:paraId="75224C27" w14:textId="77777777" w:rsidR="00903CF9" w:rsidRPr="00903CF9" w:rsidRDefault="00903CF9" w:rsidP="00903CF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Assesses progress made towards outcomes and considers whether new outcomes are needed.</w:t>
      </w:r>
    </w:p>
    <w:p w14:paraId="3FD05E1E" w14:textId="77777777" w:rsidR="00903CF9" w:rsidRPr="00903CF9" w:rsidRDefault="00903CF9" w:rsidP="00903CF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Considers if the current educational setting remains suitable.</w:t>
      </w:r>
    </w:p>
    <w:p w14:paraId="37B778BE" w14:textId="77777777" w:rsidR="00903CF9" w:rsidRPr="00903CF9" w:rsidRDefault="00903CF9" w:rsidP="00903CF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Reviews previous targets and sets new ones if required.</w:t>
      </w:r>
    </w:p>
    <w:p w14:paraId="149FF4AE" w14:textId="77777777" w:rsidR="00903CF9" w:rsidRPr="00903CF9" w:rsidRDefault="00107D3E" w:rsidP="00903C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sz w:val="24"/>
          <w:szCs w:val="24"/>
          <w:lang w:eastAsia="en-GB"/>
        </w:rPr>
        <w:pict w14:anchorId="11071B2C">
          <v:rect id="_x0000_i1026" style="width:0;height:1.5pt" o:hralign="center" o:hrstd="t" o:hr="t" fillcolor="#a0a0a0" stroked="f"/>
        </w:pict>
      </w:r>
    </w:p>
    <w:p w14:paraId="577A8104" w14:textId="77777777" w:rsidR="00903CF9" w:rsidRPr="00903CF9" w:rsidRDefault="00903CF9" w:rsidP="00903C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When Should an Annual Review Happen?</w:t>
      </w:r>
    </w:p>
    <w:p w14:paraId="11B44D13" w14:textId="77777777" w:rsidR="00903CF9" w:rsidRPr="00903CF9" w:rsidRDefault="00903CF9" w:rsidP="00903CF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At least once every 12 months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(or more frequently for children under 5, every 3–6 months).</w:t>
      </w:r>
    </w:p>
    <w:p w14:paraId="4CFD847A" w14:textId="77777777" w:rsidR="00903CF9" w:rsidRPr="00903CF9" w:rsidRDefault="00903CF9" w:rsidP="00903CF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Before key transitions (e.g., primary to secondary school), the process must be completed by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15th February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of the transition year (or by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31st March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for post-16 settings).</w:t>
      </w:r>
    </w:p>
    <w:p w14:paraId="34D02D77" w14:textId="77777777" w:rsidR="00903CF9" w:rsidRPr="00903CF9" w:rsidRDefault="00903CF9" w:rsidP="00903CF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Parents can request an early review if they have significant concerns.</w:t>
      </w:r>
    </w:p>
    <w:p w14:paraId="316CEC59" w14:textId="77777777" w:rsidR="00903CF9" w:rsidRPr="00903CF9" w:rsidRDefault="00107D3E" w:rsidP="00903C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sz w:val="24"/>
          <w:szCs w:val="24"/>
          <w:lang w:eastAsia="en-GB"/>
        </w:rPr>
        <w:pict w14:anchorId="58AA1FB4">
          <v:rect id="_x0000_i1027" style="width:0;height:1.5pt" o:hralign="center" o:hrstd="t" o:hr="t" fillcolor="#a0a0a0" stroked="f"/>
        </w:pict>
      </w:r>
    </w:p>
    <w:p w14:paraId="3AB3DC10" w14:textId="77777777" w:rsidR="00903CF9" w:rsidRPr="00903CF9" w:rsidRDefault="00903CF9" w:rsidP="00903C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Year 9 Annual Review – Preparing for Adulthood</w:t>
      </w:r>
    </w:p>
    <w:p w14:paraId="210E2177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From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Year 9 onwards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, annual reviews focus on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preparing for adulthood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, including:</w:t>
      </w:r>
    </w:p>
    <w:p w14:paraId="362688EE" w14:textId="77777777" w:rsidR="00903CF9" w:rsidRPr="00903CF9" w:rsidRDefault="00903CF9" w:rsidP="00903CF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Supporting health and independence.</w:t>
      </w:r>
    </w:p>
    <w:p w14:paraId="7F5FDCDC" w14:textId="77777777" w:rsidR="00903CF9" w:rsidRPr="00903CF9" w:rsidRDefault="00903CF9" w:rsidP="00903CF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Planning further education, training, or employment opportunities.</w:t>
      </w:r>
    </w:p>
    <w:p w14:paraId="1BA8F24A" w14:textId="77777777" w:rsidR="00903CF9" w:rsidRPr="00903CF9" w:rsidRDefault="00903CF9" w:rsidP="00903CF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Setting long-term aspirations and support needs.</w:t>
      </w:r>
    </w:p>
    <w:p w14:paraId="3B63B8DB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lastRenderedPageBreak/>
        <w:t xml:space="preserve">Schools may help young people complete a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Preparing for Adulthood Plan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to reflect their goals and needs.</w:t>
      </w:r>
    </w:p>
    <w:p w14:paraId="7BB77755" w14:textId="77777777" w:rsidR="00903CF9" w:rsidRPr="00903CF9" w:rsidRDefault="00107D3E" w:rsidP="00903C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sz w:val="24"/>
          <w:szCs w:val="24"/>
          <w:lang w:eastAsia="en-GB"/>
        </w:rPr>
        <w:pict w14:anchorId="118F297D">
          <v:rect id="_x0000_i1028" style="width:0;height:1.5pt" o:hralign="center" o:hrstd="t" o:hr="t" fillcolor="#a0a0a0" stroked="f"/>
        </w:pict>
      </w:r>
    </w:p>
    <w:p w14:paraId="4869E68C" w14:textId="77777777" w:rsidR="00903CF9" w:rsidRPr="00903CF9" w:rsidRDefault="00903CF9" w:rsidP="00903C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Preparing for the Review</w:t>
      </w:r>
    </w:p>
    <w:p w14:paraId="21BE6DA4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To make the most of your review:</w:t>
      </w:r>
    </w:p>
    <w:p w14:paraId="2180EBD2" w14:textId="77777777" w:rsidR="00903CF9" w:rsidRPr="00903CF9" w:rsidRDefault="00903CF9" w:rsidP="00903CF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Review the EHCP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: Is the information still accurate? Are outcomes being met?</w:t>
      </w:r>
    </w:p>
    <w:p w14:paraId="69E39674" w14:textId="77777777" w:rsidR="00903CF9" w:rsidRPr="00903CF9" w:rsidRDefault="00903CF9" w:rsidP="00903CF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Gather updated advice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from professionals working with your child.</w:t>
      </w:r>
    </w:p>
    <w:p w14:paraId="5B0FBEB3" w14:textId="77777777" w:rsidR="00903CF9" w:rsidRPr="00903CF9" w:rsidRDefault="00903CF9" w:rsidP="00903CF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Highlight key points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or make notes on areas you want to discuss.</w:t>
      </w:r>
    </w:p>
    <w:p w14:paraId="0613BBB6" w14:textId="77777777" w:rsidR="00903CF9" w:rsidRPr="00903CF9" w:rsidRDefault="00903CF9" w:rsidP="00903CF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Write down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questions or concerns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to raise during the meeting.</w:t>
      </w:r>
    </w:p>
    <w:p w14:paraId="3E14F10F" w14:textId="77777777" w:rsidR="00903CF9" w:rsidRPr="00903CF9" w:rsidRDefault="00903CF9" w:rsidP="00903CF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Bring support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: You can ask a family member or friend to attend the meeting with you.</w:t>
      </w:r>
    </w:p>
    <w:p w14:paraId="4470B247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you need help preparing, contact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Shropshire IASS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for support.</w:t>
      </w:r>
    </w:p>
    <w:p w14:paraId="327421DD" w14:textId="77777777" w:rsidR="00903CF9" w:rsidRPr="00903CF9" w:rsidRDefault="00107D3E" w:rsidP="00903C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sz w:val="24"/>
          <w:szCs w:val="24"/>
          <w:lang w:eastAsia="en-GB"/>
        </w:rPr>
        <w:pict w14:anchorId="3C3765DF">
          <v:rect id="_x0000_i1029" style="width:0;height:1.5pt" o:hralign="center" o:hrstd="t" o:hr="t" fillcolor="#a0a0a0" stroked="f"/>
        </w:pict>
      </w:r>
    </w:p>
    <w:p w14:paraId="2C43ED7C" w14:textId="77777777" w:rsidR="00903CF9" w:rsidRPr="00903CF9" w:rsidRDefault="00903CF9" w:rsidP="00903C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At the Annual Review Meeting</w:t>
      </w:r>
    </w:p>
    <w:p w14:paraId="44FA6B7D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During the meeting:</w:t>
      </w:r>
    </w:p>
    <w:p w14:paraId="55FA7226" w14:textId="77777777" w:rsidR="00903CF9" w:rsidRPr="00903CF9" w:rsidRDefault="00903CF9" w:rsidP="00903CF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Share your views and listen to those of professionals and the school.</w:t>
      </w:r>
    </w:p>
    <w:p w14:paraId="03FA108C" w14:textId="77777777" w:rsidR="00903CF9" w:rsidRPr="00903CF9" w:rsidRDefault="00903CF9" w:rsidP="00903CF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Discuss your child’s progress, any changes in circumstances, and how the current provision is working.</w:t>
      </w:r>
    </w:p>
    <w:p w14:paraId="2B597E30" w14:textId="77777777" w:rsidR="00903CF9" w:rsidRPr="00903CF9" w:rsidRDefault="00903CF9" w:rsidP="00903CF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Set new targets and outcomes if needed.</w:t>
      </w:r>
    </w:p>
    <w:p w14:paraId="234ABB2D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Don’t hesitate to ask for clarification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if you don’t understand terms or jargon.</w:t>
      </w:r>
    </w:p>
    <w:p w14:paraId="04FB689F" w14:textId="77777777" w:rsidR="00903CF9" w:rsidRPr="00903CF9" w:rsidRDefault="00107D3E" w:rsidP="00903C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sz w:val="24"/>
          <w:szCs w:val="24"/>
          <w:lang w:eastAsia="en-GB"/>
        </w:rPr>
        <w:pict w14:anchorId="344BDE19">
          <v:rect id="_x0000_i1030" style="width:0;height:1.5pt" o:hralign="center" o:hrstd="t" o:hr="t" fillcolor="#a0a0a0" stroked="f"/>
        </w:pict>
      </w:r>
    </w:p>
    <w:p w14:paraId="3BE942E0" w14:textId="77777777" w:rsidR="00903CF9" w:rsidRPr="00903CF9" w:rsidRDefault="00903CF9" w:rsidP="00903C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After the Annual Review</w:t>
      </w:r>
    </w:p>
    <w:p w14:paraId="7EB75E2B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Following the meeting:</w:t>
      </w:r>
    </w:p>
    <w:p w14:paraId="5BA48CCF" w14:textId="77777777" w:rsidR="00903CF9" w:rsidRPr="00903CF9" w:rsidRDefault="00903CF9" w:rsidP="00903CF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The school will send a report summarising discussions and decisions within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2 weeks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52BABE56" w14:textId="77777777" w:rsidR="00903CF9" w:rsidRPr="00903CF9" w:rsidRDefault="00903CF9" w:rsidP="00903CF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The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Local Authority (LA)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will decide whether to:</w:t>
      </w:r>
    </w:p>
    <w:p w14:paraId="6124BA9D" w14:textId="77777777" w:rsidR="00903CF9" w:rsidRPr="00903CF9" w:rsidRDefault="00903CF9" w:rsidP="00903CF9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Keep the EHCP as it is.</w:t>
      </w:r>
    </w:p>
    <w:p w14:paraId="5917FCEA" w14:textId="77777777" w:rsidR="00903CF9" w:rsidRPr="00903CF9" w:rsidRDefault="00903CF9" w:rsidP="00903CF9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Amend the EHCP.</w:t>
      </w:r>
    </w:p>
    <w:p w14:paraId="084E7BB9" w14:textId="77777777" w:rsidR="00903CF9" w:rsidRPr="00903CF9" w:rsidRDefault="00903CF9" w:rsidP="00903CF9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lastRenderedPageBreak/>
        <w:t>Cease maintaining the EHCP.</w:t>
      </w:r>
    </w:p>
    <w:p w14:paraId="45ED0C19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The LA must notify you of their decision within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4 weeks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of the review meeting.</w:t>
      </w:r>
    </w:p>
    <w:p w14:paraId="31F5F526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the plan needs amending, the LA must issue the proposed amendments without delay and complete the process within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8 weeks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43CA7305" w14:textId="77777777" w:rsidR="00903CF9" w:rsidRPr="00903CF9" w:rsidRDefault="00107D3E" w:rsidP="00903C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sz w:val="24"/>
          <w:szCs w:val="24"/>
          <w:lang w:eastAsia="en-GB"/>
        </w:rPr>
        <w:pict w14:anchorId="5D9446DD">
          <v:rect id="_x0000_i1031" style="width:0;height:1.5pt" o:hralign="center" o:hrstd="t" o:hr="t" fillcolor="#a0a0a0" stroked="f"/>
        </w:pict>
      </w:r>
    </w:p>
    <w:p w14:paraId="48AB53D8" w14:textId="77777777" w:rsidR="00903CF9" w:rsidRPr="00903CF9" w:rsidRDefault="00903CF9" w:rsidP="00903C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Disagreeing with a Decision</w:t>
      </w:r>
    </w:p>
    <w:p w14:paraId="6FBC54D1" w14:textId="77777777" w:rsidR="00903CF9" w:rsidRPr="00903CF9" w:rsidRDefault="00903CF9" w:rsidP="00903C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>If you’re unhappy with any decisions made after the review:</w:t>
      </w:r>
    </w:p>
    <w:p w14:paraId="270EBD7B" w14:textId="77777777" w:rsidR="00903CF9" w:rsidRPr="00903CF9" w:rsidRDefault="00903CF9" w:rsidP="00903CF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Contact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Shropshire IASS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for advice.</w:t>
      </w:r>
    </w:p>
    <w:p w14:paraId="7B87CC5B" w14:textId="77777777" w:rsidR="00903CF9" w:rsidRPr="00903CF9" w:rsidRDefault="00903CF9" w:rsidP="00903CF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See the factsheet on </w:t>
      </w:r>
      <w:r w:rsidRPr="00EB505F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‘Appealing a Decision about an EHCP’</w:t>
      </w:r>
      <w:r w:rsidRPr="00903C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for guidance on your options.</w:t>
      </w:r>
    </w:p>
    <w:p w14:paraId="152AD941" w14:textId="77777777" w:rsidR="00FB1944" w:rsidRPr="00FB1944" w:rsidRDefault="00107D3E" w:rsidP="00FB1944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2684F22B">
          <v:rect id="_x0000_i1032" style="width:0;height:1.5pt" o:hralign="center" o:hrstd="t" o:hr="t" fillcolor="#a0a0a0" stroked="f"/>
        </w:pict>
      </w:r>
    </w:p>
    <w:p w14:paraId="27DD43B1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bookmarkStart w:id="0" w:name="_GoBack"/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Where Can I Get Support?</w:t>
      </w:r>
    </w:p>
    <w:p w14:paraId="6E7AB62A" w14:textId="2D32A4FE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Fonts w:ascii="Open Sans" w:hAnsi="Open Sans" w:cs="Open Sans"/>
        </w:rPr>
        <w:t xml:space="preserve">For impartial advice and guidance, contact </w:t>
      </w:r>
      <w:r w:rsidRPr="00FB1944">
        <w:rPr>
          <w:rStyle w:val="Strong"/>
          <w:rFonts w:ascii="Open Sans" w:hAnsi="Open Sans" w:cs="Open Sans"/>
        </w:rPr>
        <w:t xml:space="preserve">Shropshire </w:t>
      </w:r>
      <w:r w:rsidR="00C62FF8">
        <w:rPr>
          <w:rStyle w:val="Strong"/>
          <w:rFonts w:ascii="Open Sans" w:hAnsi="Open Sans" w:cs="Open Sans"/>
        </w:rPr>
        <w:t>SEND</w:t>
      </w:r>
      <w:r w:rsidRPr="00FB1944">
        <w:rPr>
          <w:rStyle w:val="Strong"/>
          <w:rFonts w:ascii="Open Sans" w:hAnsi="Open Sans" w:cs="Open Sans"/>
        </w:rPr>
        <w:t>IASS</w:t>
      </w:r>
      <w:r w:rsidRPr="00FB1944">
        <w:rPr>
          <w:rFonts w:ascii="Open Sans" w:hAnsi="Open Sans" w:cs="Open Sans"/>
        </w:rPr>
        <w:t>:</w:t>
      </w:r>
    </w:p>
    <w:p w14:paraId="74AB536E" w14:textId="77777777" w:rsidR="00FB1944" w:rsidRPr="00FB1944" w:rsidRDefault="00FB1944" w:rsidP="00FB1944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sz w:val="24"/>
          <w:szCs w:val="24"/>
        </w:rPr>
        <w:t>Phone</w:t>
      </w:r>
      <w:r w:rsidRPr="00FB1944">
        <w:rPr>
          <w:rFonts w:ascii="Open Sans" w:hAnsi="Open Sans" w:cs="Open Sans"/>
          <w:sz w:val="24"/>
          <w:szCs w:val="24"/>
        </w:rPr>
        <w:t>: 01743 280019 (Open 10am–4pm, Monday to Friday)</w:t>
      </w:r>
    </w:p>
    <w:p w14:paraId="71DC7871" w14:textId="6BE7DC37" w:rsidR="3081E0A1" w:rsidRPr="008C32C1" w:rsidRDefault="00FB1944" w:rsidP="00C62FF8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Style w:val="Strong"/>
          <w:b w:val="0"/>
          <w:bCs w:val="0"/>
        </w:rPr>
      </w:pPr>
      <w:r w:rsidRPr="00FB1944">
        <w:rPr>
          <w:rStyle w:val="Strong"/>
          <w:rFonts w:ascii="Open Sans" w:hAnsi="Open Sans" w:cs="Open Sans"/>
          <w:sz w:val="24"/>
          <w:szCs w:val="24"/>
        </w:rPr>
        <w:t>Email</w:t>
      </w:r>
      <w:r w:rsidRPr="00FB1944">
        <w:rPr>
          <w:rFonts w:ascii="Open Sans" w:hAnsi="Open Sans" w:cs="Open Sans"/>
          <w:sz w:val="24"/>
          <w:szCs w:val="24"/>
        </w:rPr>
        <w:t>: iass@cabshropshire.org.uk</w:t>
      </w:r>
      <w:r w:rsidR="00903CF9">
        <w:rPr>
          <w:rStyle w:val="Strong"/>
          <w:b w:val="0"/>
          <w:bCs w:val="0"/>
        </w:rPr>
        <w:t>=</w:t>
      </w:r>
      <w:bookmarkEnd w:id="0"/>
    </w:p>
    <w:sectPr w:rsidR="3081E0A1" w:rsidRPr="008C3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C2C1" w14:textId="77777777" w:rsidR="00107D3E" w:rsidRDefault="00107D3E" w:rsidP="00732484">
      <w:pPr>
        <w:spacing w:after="0" w:line="240" w:lineRule="auto"/>
      </w:pPr>
      <w:r>
        <w:separator/>
      </w:r>
    </w:p>
  </w:endnote>
  <w:endnote w:type="continuationSeparator" w:id="0">
    <w:p w14:paraId="2478A394" w14:textId="77777777" w:rsidR="00107D3E" w:rsidRDefault="00107D3E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5503" w14:textId="77777777" w:rsidR="00107D3E" w:rsidRDefault="00107D3E" w:rsidP="00732484">
      <w:pPr>
        <w:spacing w:after="0" w:line="240" w:lineRule="auto"/>
      </w:pPr>
      <w:r>
        <w:separator/>
      </w:r>
    </w:p>
  </w:footnote>
  <w:footnote w:type="continuationSeparator" w:id="0">
    <w:p w14:paraId="316D3BDC" w14:textId="77777777" w:rsidR="00107D3E" w:rsidRDefault="00107D3E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9FF"/>
    <w:multiLevelType w:val="multilevel"/>
    <w:tmpl w:val="251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25012"/>
    <w:multiLevelType w:val="multilevel"/>
    <w:tmpl w:val="151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21AE5"/>
    <w:multiLevelType w:val="multilevel"/>
    <w:tmpl w:val="D7A8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70C53"/>
    <w:multiLevelType w:val="multilevel"/>
    <w:tmpl w:val="138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64C1C"/>
    <w:multiLevelType w:val="multilevel"/>
    <w:tmpl w:val="417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5694E"/>
    <w:multiLevelType w:val="multilevel"/>
    <w:tmpl w:val="232A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84C31"/>
    <w:multiLevelType w:val="multilevel"/>
    <w:tmpl w:val="5AB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A38B0"/>
    <w:multiLevelType w:val="multilevel"/>
    <w:tmpl w:val="0B7C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166D0"/>
    <w:multiLevelType w:val="multilevel"/>
    <w:tmpl w:val="F450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20D0E"/>
    <w:multiLevelType w:val="multilevel"/>
    <w:tmpl w:val="165A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A827B3"/>
    <w:multiLevelType w:val="multilevel"/>
    <w:tmpl w:val="5994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527DC"/>
    <w:multiLevelType w:val="multilevel"/>
    <w:tmpl w:val="AE1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F7436"/>
    <w:multiLevelType w:val="multilevel"/>
    <w:tmpl w:val="295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86F21"/>
    <w:multiLevelType w:val="multilevel"/>
    <w:tmpl w:val="36F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87037"/>
    <w:multiLevelType w:val="multilevel"/>
    <w:tmpl w:val="71A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D67B3"/>
    <w:multiLevelType w:val="multilevel"/>
    <w:tmpl w:val="F6D6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65F49"/>
    <w:multiLevelType w:val="multilevel"/>
    <w:tmpl w:val="658A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5518"/>
    <w:multiLevelType w:val="multilevel"/>
    <w:tmpl w:val="98A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5D6834"/>
    <w:multiLevelType w:val="multilevel"/>
    <w:tmpl w:val="E038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723BE"/>
    <w:multiLevelType w:val="multilevel"/>
    <w:tmpl w:val="CB5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956F3E"/>
    <w:multiLevelType w:val="multilevel"/>
    <w:tmpl w:val="FDEA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969FF"/>
    <w:multiLevelType w:val="multilevel"/>
    <w:tmpl w:val="5F10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BF0EB3"/>
    <w:multiLevelType w:val="multilevel"/>
    <w:tmpl w:val="3B6E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60F83"/>
    <w:multiLevelType w:val="multilevel"/>
    <w:tmpl w:val="8EB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13E31"/>
    <w:multiLevelType w:val="multilevel"/>
    <w:tmpl w:val="22C4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57C6B"/>
    <w:multiLevelType w:val="multilevel"/>
    <w:tmpl w:val="F49A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BF0011"/>
    <w:multiLevelType w:val="multilevel"/>
    <w:tmpl w:val="96F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366F3F"/>
    <w:multiLevelType w:val="multilevel"/>
    <w:tmpl w:val="24C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E27CFE"/>
    <w:multiLevelType w:val="multilevel"/>
    <w:tmpl w:val="0262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228F9"/>
    <w:multiLevelType w:val="multilevel"/>
    <w:tmpl w:val="2770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1058F"/>
    <w:multiLevelType w:val="multilevel"/>
    <w:tmpl w:val="B78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B516F9"/>
    <w:multiLevelType w:val="multilevel"/>
    <w:tmpl w:val="F896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C85FC6"/>
    <w:multiLevelType w:val="multilevel"/>
    <w:tmpl w:val="156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40303E"/>
    <w:multiLevelType w:val="multilevel"/>
    <w:tmpl w:val="E34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6D26CE"/>
    <w:multiLevelType w:val="multilevel"/>
    <w:tmpl w:val="BC08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2C6ABE"/>
    <w:multiLevelType w:val="multilevel"/>
    <w:tmpl w:val="7204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905CCB"/>
    <w:multiLevelType w:val="multilevel"/>
    <w:tmpl w:val="220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FF7152"/>
    <w:multiLevelType w:val="multilevel"/>
    <w:tmpl w:val="3F1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0A39BE"/>
    <w:multiLevelType w:val="multilevel"/>
    <w:tmpl w:val="C09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864B74"/>
    <w:multiLevelType w:val="multilevel"/>
    <w:tmpl w:val="E05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BC63E5"/>
    <w:multiLevelType w:val="multilevel"/>
    <w:tmpl w:val="3F4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9C675A"/>
    <w:multiLevelType w:val="multilevel"/>
    <w:tmpl w:val="47C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FB24B3"/>
    <w:multiLevelType w:val="multilevel"/>
    <w:tmpl w:val="2CD6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FE733B"/>
    <w:multiLevelType w:val="multilevel"/>
    <w:tmpl w:val="C870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21F4F"/>
    <w:multiLevelType w:val="multilevel"/>
    <w:tmpl w:val="905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1D29E5"/>
    <w:multiLevelType w:val="multilevel"/>
    <w:tmpl w:val="D75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FA2FE1"/>
    <w:multiLevelType w:val="multilevel"/>
    <w:tmpl w:val="FAE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5564FC"/>
    <w:multiLevelType w:val="multilevel"/>
    <w:tmpl w:val="A3FE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5B7F36"/>
    <w:multiLevelType w:val="multilevel"/>
    <w:tmpl w:val="342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45"/>
  </w:num>
  <w:num w:numId="4">
    <w:abstractNumId w:val="22"/>
  </w:num>
  <w:num w:numId="5">
    <w:abstractNumId w:val="18"/>
  </w:num>
  <w:num w:numId="6">
    <w:abstractNumId w:val="42"/>
  </w:num>
  <w:num w:numId="7">
    <w:abstractNumId w:val="3"/>
  </w:num>
  <w:num w:numId="8">
    <w:abstractNumId w:val="37"/>
  </w:num>
  <w:num w:numId="9">
    <w:abstractNumId w:val="0"/>
  </w:num>
  <w:num w:numId="10">
    <w:abstractNumId w:val="6"/>
  </w:num>
  <w:num w:numId="11">
    <w:abstractNumId w:val="25"/>
  </w:num>
  <w:num w:numId="12">
    <w:abstractNumId w:val="35"/>
  </w:num>
  <w:num w:numId="13">
    <w:abstractNumId w:val="20"/>
  </w:num>
  <w:num w:numId="14">
    <w:abstractNumId w:val="41"/>
  </w:num>
  <w:num w:numId="15">
    <w:abstractNumId w:val="11"/>
  </w:num>
  <w:num w:numId="16">
    <w:abstractNumId w:val="13"/>
  </w:num>
  <w:num w:numId="17">
    <w:abstractNumId w:val="29"/>
  </w:num>
  <w:num w:numId="18">
    <w:abstractNumId w:val="19"/>
  </w:num>
  <w:num w:numId="19">
    <w:abstractNumId w:val="21"/>
  </w:num>
  <w:num w:numId="20">
    <w:abstractNumId w:val="26"/>
  </w:num>
  <w:num w:numId="21">
    <w:abstractNumId w:val="40"/>
  </w:num>
  <w:num w:numId="22">
    <w:abstractNumId w:val="5"/>
  </w:num>
  <w:num w:numId="23">
    <w:abstractNumId w:val="27"/>
  </w:num>
  <w:num w:numId="24">
    <w:abstractNumId w:val="31"/>
  </w:num>
  <w:num w:numId="25">
    <w:abstractNumId w:val="46"/>
  </w:num>
  <w:num w:numId="26">
    <w:abstractNumId w:val="1"/>
  </w:num>
  <w:num w:numId="27">
    <w:abstractNumId w:val="34"/>
  </w:num>
  <w:num w:numId="28">
    <w:abstractNumId w:val="8"/>
  </w:num>
  <w:num w:numId="29">
    <w:abstractNumId w:val="38"/>
  </w:num>
  <w:num w:numId="30">
    <w:abstractNumId w:val="23"/>
  </w:num>
  <w:num w:numId="31">
    <w:abstractNumId w:val="43"/>
  </w:num>
  <w:num w:numId="32">
    <w:abstractNumId w:val="2"/>
  </w:num>
  <w:num w:numId="33">
    <w:abstractNumId w:val="47"/>
  </w:num>
  <w:num w:numId="34">
    <w:abstractNumId w:val="15"/>
  </w:num>
  <w:num w:numId="35">
    <w:abstractNumId w:val="39"/>
  </w:num>
  <w:num w:numId="36">
    <w:abstractNumId w:val="10"/>
  </w:num>
  <w:num w:numId="37">
    <w:abstractNumId w:val="9"/>
  </w:num>
  <w:num w:numId="38">
    <w:abstractNumId w:val="36"/>
  </w:num>
  <w:num w:numId="39">
    <w:abstractNumId w:val="7"/>
  </w:num>
  <w:num w:numId="40">
    <w:abstractNumId w:val="30"/>
  </w:num>
  <w:num w:numId="41">
    <w:abstractNumId w:val="33"/>
  </w:num>
  <w:num w:numId="42">
    <w:abstractNumId w:val="28"/>
  </w:num>
  <w:num w:numId="43">
    <w:abstractNumId w:val="32"/>
  </w:num>
  <w:num w:numId="44">
    <w:abstractNumId w:val="14"/>
  </w:num>
  <w:num w:numId="45">
    <w:abstractNumId w:val="48"/>
  </w:num>
  <w:num w:numId="46">
    <w:abstractNumId w:val="16"/>
  </w:num>
  <w:num w:numId="47">
    <w:abstractNumId w:val="4"/>
  </w:num>
  <w:num w:numId="48">
    <w:abstractNumId w:val="24"/>
  </w:num>
  <w:num w:numId="49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07D3E"/>
    <w:rsid w:val="00113F03"/>
    <w:rsid w:val="001B3290"/>
    <w:rsid w:val="001E5CDE"/>
    <w:rsid w:val="002151BE"/>
    <w:rsid w:val="002465C1"/>
    <w:rsid w:val="002D770C"/>
    <w:rsid w:val="00367E82"/>
    <w:rsid w:val="004C7789"/>
    <w:rsid w:val="00520DF9"/>
    <w:rsid w:val="005821D9"/>
    <w:rsid w:val="00616429"/>
    <w:rsid w:val="00653261"/>
    <w:rsid w:val="00694CC7"/>
    <w:rsid w:val="00732484"/>
    <w:rsid w:val="00734E1F"/>
    <w:rsid w:val="007A0461"/>
    <w:rsid w:val="008910B0"/>
    <w:rsid w:val="008C32C1"/>
    <w:rsid w:val="00903CF9"/>
    <w:rsid w:val="0093405F"/>
    <w:rsid w:val="009B6FCB"/>
    <w:rsid w:val="00A75E91"/>
    <w:rsid w:val="00B11A2D"/>
    <w:rsid w:val="00B6455B"/>
    <w:rsid w:val="00BF7F5C"/>
    <w:rsid w:val="00C03E38"/>
    <w:rsid w:val="00C62FF8"/>
    <w:rsid w:val="00D376DE"/>
    <w:rsid w:val="00D630FE"/>
    <w:rsid w:val="00E76ED7"/>
    <w:rsid w:val="00EB505F"/>
    <w:rsid w:val="00F032E0"/>
    <w:rsid w:val="00FB1944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2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4</cp:revision>
  <dcterms:created xsi:type="dcterms:W3CDTF">2025-01-28T16:01:00Z</dcterms:created>
  <dcterms:modified xsi:type="dcterms:W3CDTF">2025-01-28T16:11:00Z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